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360CA" w14:textId="77777777" w:rsidR="002D534E" w:rsidRPr="001A7E5A" w:rsidRDefault="002D534E" w:rsidP="002D534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39" w:firstLine="409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6644D316" w14:textId="77777777" w:rsidR="002D534E" w:rsidRPr="001A7E5A" w:rsidRDefault="002D534E" w:rsidP="002D534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39" w:firstLine="4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CATCHMENT DEFINED AND </w:t>
      </w:r>
      <w:r w:rsidRPr="001A7E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GENERAL</w:t>
      </w:r>
      <w:r w:rsidRPr="001A7E5A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1A7E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LAND</w:t>
      </w:r>
      <w:r w:rsidRPr="001A7E5A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1A7E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USE</w:t>
      </w:r>
      <w:r w:rsidRPr="001A7E5A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1A7E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CATEGORIES</w:t>
      </w:r>
    </w:p>
    <w:p w14:paraId="7962EB8C" w14:textId="77777777" w:rsidR="002D534E" w:rsidRDefault="002D534E" w:rsidP="002D534E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759" w:firstLine="681"/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</w:pPr>
      <w:r w:rsidRPr="001A7E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FOR</w:t>
      </w:r>
      <w:r w:rsidRPr="001A7E5A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1A7E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RUNO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F</w:t>
      </w:r>
      <w:r w:rsidRPr="001A7E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and EMC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1A7E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CHARACTERIZATION</w:t>
      </w:r>
      <w:r w:rsidRPr="001A7E5A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</w:p>
    <w:p w14:paraId="62F36406" w14:textId="77777777" w:rsidR="002D534E" w:rsidRDefault="002D534E" w:rsidP="002D534E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39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2E513849" w14:textId="0046A447" w:rsidR="002D534E" w:rsidRPr="002D534E" w:rsidRDefault="002D534E" w:rsidP="002D534E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39"/>
        <w:rPr>
          <w:rFonts w:ascii="Times New Roman" w:eastAsia="Times New Roman" w:hAnsi="Times New Roman" w:cs="Times New Roman"/>
          <w:bCs/>
          <w:spacing w:val="-4"/>
          <w:szCs w:val="24"/>
        </w:rPr>
      </w:pPr>
      <w:r w:rsidRPr="002D534E">
        <w:rPr>
          <w:rFonts w:ascii="Times New Roman" w:eastAsia="Times New Roman" w:hAnsi="Times New Roman" w:cs="Times New Roman"/>
          <w:bCs/>
          <w:spacing w:val="-4"/>
          <w:szCs w:val="24"/>
        </w:rPr>
        <w:t xml:space="preserve">A catchment is a land area from which a volume of water can be discharged and at the point of discharge a BMP is possible. The land use is characterized by all features within the catchment, thus a low-intensity commercial area includes parking, building, and vegetated cover crop. </w:t>
      </w:r>
      <w:r w:rsidR="00D337F5">
        <w:rPr>
          <w:rFonts w:ascii="Times New Roman" w:eastAsia="Times New Roman" w:hAnsi="Times New Roman" w:cs="Times New Roman"/>
          <w:bCs/>
          <w:spacing w:val="-4"/>
          <w:szCs w:val="24"/>
        </w:rPr>
        <w:t xml:space="preserve">This low-density </w:t>
      </w:r>
      <w:r w:rsidRPr="002D534E">
        <w:rPr>
          <w:rFonts w:ascii="Times New Roman" w:eastAsia="Times New Roman" w:hAnsi="Times New Roman" w:cs="Times New Roman"/>
          <w:bCs/>
          <w:spacing w:val="-4"/>
          <w:szCs w:val="24"/>
        </w:rPr>
        <w:t>catchment can be furthered divided into a roof area catchment if there is a possibility of a BMP for the roof, as well as a parking/green space. A watershed is a surface area that is composed of one or more catchments.</w:t>
      </w:r>
      <w:bookmarkStart w:id="0" w:name="_GoBack"/>
      <w:bookmarkEnd w:id="0"/>
    </w:p>
    <w:p w14:paraId="7CE916E4" w14:textId="77777777" w:rsidR="002D534E" w:rsidRPr="001A7E5A" w:rsidRDefault="002D534E" w:rsidP="002D534E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3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  <w:gridCol w:w="7549"/>
      </w:tblGrid>
      <w:tr w:rsidR="002D534E" w:rsidRPr="001A7E5A" w14:paraId="7922123D" w14:textId="77777777" w:rsidTr="006D6D8A">
        <w:trPr>
          <w:trHeight w:hRule="exact" w:val="714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52028E2" w14:textId="77777777" w:rsidR="002D534E" w:rsidRPr="001A7E5A" w:rsidRDefault="002D534E" w:rsidP="006D6D8A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9" w:lineRule="auto"/>
              <w:ind w:left="200" w:right="321" w:firstLine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E5A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GENERAL</w:t>
            </w:r>
            <w:r w:rsidRPr="001A7E5A">
              <w:rPr>
                <w:rFonts w:ascii="Times New Roman" w:eastAsia="Times New Roman" w:hAnsi="Times New Roman" w:cs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CATEGORY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CD29EA" w14:textId="77777777" w:rsidR="002D534E" w:rsidRPr="001A7E5A" w:rsidRDefault="002D534E" w:rsidP="006D6D8A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CDB83F" w14:textId="77777777" w:rsidR="002D534E" w:rsidRPr="001A7E5A" w:rsidRDefault="002D534E" w:rsidP="006D6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E5A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DESCRIPTION</w:t>
            </w:r>
          </w:p>
        </w:tc>
      </w:tr>
      <w:tr w:rsidR="002D534E" w:rsidRPr="001A7E5A" w14:paraId="60B80C5D" w14:textId="77777777" w:rsidTr="006D6D8A">
        <w:trPr>
          <w:trHeight w:hRule="exact" w:val="499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A7B2" w14:textId="77777777" w:rsidR="002D534E" w:rsidRPr="001A7E5A" w:rsidRDefault="002D534E" w:rsidP="006D6D8A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9" w:lineRule="auto"/>
              <w:ind w:left="333" w:right="376" w:hanging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Low-Density</w:t>
            </w:r>
            <w:r w:rsidRPr="001A7E5A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Residential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231D" w14:textId="3BDEA0BB" w:rsidR="002D534E" w:rsidRPr="001A7E5A" w:rsidRDefault="002D534E" w:rsidP="006D6D8A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9" w:lineRule="auto"/>
              <w:ind w:left="109" w:righ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Rural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areas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with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lot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sizes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greater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than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acre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or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less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than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dwelling</w:t>
            </w:r>
            <w:r w:rsidRPr="001A7E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unit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per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acre;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internal</w:t>
            </w:r>
            <w:r w:rsidRPr="001A7E5A">
              <w:rPr>
                <w:rFonts w:ascii="Times New Roman" w:eastAsia="Times New Roman" w:hAnsi="Times New Roman" w:cs="Times New Roman"/>
                <w:spacing w:val="81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roadways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associated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with</w:t>
            </w:r>
            <w:r w:rsidRPr="001A7E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homes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are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also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included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.</w:t>
            </w:r>
          </w:p>
        </w:tc>
      </w:tr>
      <w:tr w:rsidR="002D534E" w:rsidRPr="001A7E5A" w14:paraId="22FAECF3" w14:textId="77777777" w:rsidTr="006D6D8A">
        <w:trPr>
          <w:trHeight w:hRule="exact" w:val="97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3D4E" w14:textId="77777777" w:rsidR="002D534E" w:rsidRPr="001A7E5A" w:rsidRDefault="002D534E" w:rsidP="006D6D8A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333" w:right="336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E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Single-Family</w:t>
            </w:r>
            <w:r w:rsidRPr="001A7E5A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Residential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93EE" w14:textId="283CB453" w:rsidR="002D534E" w:rsidRPr="001A7E5A" w:rsidRDefault="002D534E" w:rsidP="006D6D8A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109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Typical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detached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home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community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with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lot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sizes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generally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less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than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acre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dwelling</w:t>
            </w:r>
            <w:r w:rsidRPr="001A7E5A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densities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greater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than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dwelling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unit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per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acre;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duplexes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constructed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one-third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to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one-</w:t>
            </w:r>
            <w:r w:rsidRPr="001A7E5A">
              <w:rPr>
                <w:rFonts w:ascii="Times New Roman" w:eastAsia="Times New Roman" w:hAnsi="Times New Roman" w:cs="Times New Roman"/>
                <w:spacing w:val="57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half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acre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lots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are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also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included</w:t>
            </w:r>
            <w:r w:rsidRPr="001A7E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in</w:t>
            </w:r>
            <w:r w:rsidRPr="001A7E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this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category;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internal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roadways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associated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with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homes</w:t>
            </w:r>
            <w:r w:rsidRPr="001A7E5A">
              <w:rPr>
                <w:rFonts w:ascii="Times New Roman" w:eastAsia="Times New Roman" w:hAnsi="Times New Roman" w:cs="Times New Roman"/>
                <w:spacing w:val="77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are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also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included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.</w:t>
            </w:r>
          </w:p>
        </w:tc>
      </w:tr>
      <w:tr w:rsidR="002D534E" w:rsidRPr="001A7E5A" w14:paraId="61EDE090" w14:textId="77777777" w:rsidTr="006D6D8A">
        <w:trPr>
          <w:trHeight w:hRule="exact" w:val="49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F7CD" w14:textId="77777777" w:rsidR="002D534E" w:rsidRPr="001A7E5A" w:rsidRDefault="002D534E" w:rsidP="006D6D8A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333" w:right="369" w:hanging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E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Multi-Family</w:t>
            </w:r>
            <w:r w:rsidRPr="001A7E5A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Residential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3EEE" w14:textId="52412531" w:rsidR="002D534E" w:rsidRPr="001A7E5A" w:rsidRDefault="002D534E" w:rsidP="006D6D8A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109" w:righ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Residential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land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use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consisting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primarily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of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apartments,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condominiums,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cluster-homes;</w:t>
            </w:r>
            <w:r w:rsidRPr="001A7E5A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internal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roadways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associated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with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homes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are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also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included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.</w:t>
            </w:r>
          </w:p>
        </w:tc>
      </w:tr>
      <w:tr w:rsidR="002D534E" w:rsidRPr="001A7E5A" w14:paraId="244C162A" w14:textId="77777777" w:rsidTr="006D6D8A">
        <w:trPr>
          <w:trHeight w:hRule="exact" w:val="97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E5AD" w14:textId="77777777" w:rsidR="002D534E" w:rsidRPr="001A7E5A" w:rsidRDefault="002D534E" w:rsidP="006D6D8A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288" w:right="339" w:hanging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Low-Intensity</w:t>
            </w:r>
            <w:r w:rsidRPr="001A7E5A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Commercial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173B" w14:textId="7F649F53" w:rsidR="002D534E" w:rsidRPr="001A7E5A" w:rsidRDefault="002D534E" w:rsidP="006D6D8A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109" w:righ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Areas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which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receive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only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moderate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amount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of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traffic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volume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where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cars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are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parked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during</w:t>
            </w:r>
            <w:r w:rsidRPr="001A7E5A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day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for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extended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periods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of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time;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these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areas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include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universities,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schools,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professional</w:t>
            </w:r>
            <w:r w:rsidRPr="001A7E5A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office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sites,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small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shopping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centers;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internal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roadways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associated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with</w:t>
            </w:r>
            <w:r w:rsidRPr="001A7E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development</w:t>
            </w:r>
            <w:r w:rsidRPr="001A7E5A">
              <w:rPr>
                <w:rFonts w:ascii="Times New Roman" w:eastAsia="Times New Roman" w:hAnsi="Times New Roman" w:cs="Times New Roman"/>
                <w:spacing w:val="71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are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also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included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.</w:t>
            </w:r>
          </w:p>
        </w:tc>
      </w:tr>
      <w:tr w:rsidR="002D534E" w:rsidRPr="001A7E5A" w14:paraId="0E4B83BC" w14:textId="77777777" w:rsidTr="006D6D8A">
        <w:trPr>
          <w:trHeight w:hRule="exact" w:val="97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1A09" w14:textId="77777777" w:rsidR="002D534E" w:rsidRPr="001A7E5A" w:rsidRDefault="002D534E" w:rsidP="006D6D8A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288" w:right="324" w:hanging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High-Intensity</w:t>
            </w:r>
            <w:r w:rsidRPr="001A7E5A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Commercial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7767" w14:textId="6A3E9EF2" w:rsidR="002D534E" w:rsidRPr="001A7E5A" w:rsidRDefault="002D534E" w:rsidP="006D6D8A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109" w:right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Land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use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consisting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of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commercial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areas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with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high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levels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of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traffic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volume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constant</w:t>
            </w:r>
            <w:r w:rsidRPr="001A7E5A">
              <w:rPr>
                <w:rFonts w:ascii="Times New Roman" w:eastAsia="Times New Roman" w:hAnsi="Times New Roman" w:cs="Times New Roman"/>
                <w:spacing w:val="67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traffic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moving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in</w:t>
            </w:r>
            <w:r w:rsidRPr="001A7E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out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of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area;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includes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downtown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areas,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commercial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sites,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regional</w:t>
            </w:r>
            <w:r w:rsidRPr="001A7E5A">
              <w:rPr>
                <w:rFonts w:ascii="Times New Roman" w:eastAsia="Times New Roman" w:hAnsi="Times New Roman" w:cs="Times New Roman"/>
                <w:spacing w:val="6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malls,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and</w:t>
            </w:r>
            <w:r w:rsidRPr="001A7E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associated</w:t>
            </w:r>
            <w:r w:rsidRPr="001A7E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parking</w:t>
            </w:r>
            <w:r w:rsidRPr="001A7E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lots;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internal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roadways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associated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with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development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are</w:t>
            </w:r>
            <w:r w:rsidRPr="001A7E5A">
              <w:rPr>
                <w:rFonts w:ascii="Times New Roman" w:eastAsia="Times New Roman" w:hAnsi="Times New Roman" w:cs="Times New Roman"/>
                <w:spacing w:val="57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also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included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.</w:t>
            </w:r>
          </w:p>
        </w:tc>
      </w:tr>
      <w:tr w:rsidR="002D534E" w:rsidRPr="001A7E5A" w14:paraId="204A2F79" w14:textId="77777777" w:rsidTr="006D6D8A">
        <w:trPr>
          <w:trHeight w:hRule="exact" w:val="73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8A8F" w14:textId="77777777" w:rsidR="002D534E" w:rsidRPr="001A7E5A" w:rsidRDefault="002D534E" w:rsidP="006D6D8A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Industrial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3976" w14:textId="7E56FD41" w:rsidR="002D534E" w:rsidRPr="001A7E5A" w:rsidRDefault="002D534E" w:rsidP="006D6D8A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109" w:right="138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Land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uses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include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manufacturing,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shipping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transportation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services,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sewage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treatment</w:t>
            </w:r>
            <w:r w:rsidRPr="001A7E5A">
              <w:rPr>
                <w:rFonts w:ascii="Times New Roman" w:eastAsia="Times New Roman" w:hAnsi="Times New Roman" w:cs="Times New Roman"/>
                <w:spacing w:val="63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facilities,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water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supply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plants,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solid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waste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disposal;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internal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roadways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associated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with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the</w:t>
            </w:r>
            <w:r w:rsidRPr="001A7E5A">
              <w:rPr>
                <w:rFonts w:ascii="Times New Roman" w:eastAsia="Times New Roman" w:hAnsi="Times New Roman" w:cs="Times New Roman"/>
                <w:spacing w:val="63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development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are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also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included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.</w:t>
            </w:r>
          </w:p>
        </w:tc>
      </w:tr>
      <w:tr w:rsidR="002D534E" w:rsidRPr="001A7E5A" w14:paraId="1BD24E0C" w14:textId="77777777" w:rsidTr="006D6D8A">
        <w:trPr>
          <w:trHeight w:hRule="exact" w:val="73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0A00" w14:textId="77777777" w:rsidR="002D534E" w:rsidRPr="001A7E5A" w:rsidRDefault="002D534E" w:rsidP="006D6D8A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4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Highway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820F" w14:textId="653A0822" w:rsidR="002D534E" w:rsidRPr="001A7E5A" w:rsidRDefault="002D534E" w:rsidP="006D6D8A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109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Includes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major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road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systems,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such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interstate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highways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major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arteries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and</w:t>
            </w:r>
            <w:r w:rsidRPr="001A7E5A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thoroughfares;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roadway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areas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associated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with</w:t>
            </w:r>
            <w:r w:rsidRPr="001A7E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residential,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commercial,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industrial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land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use</w:t>
            </w:r>
            <w:r w:rsidRPr="001A7E5A">
              <w:rPr>
                <w:rFonts w:ascii="Times New Roman" w:eastAsia="Times New Roman" w:hAnsi="Times New Roman" w:cs="Times New Roman"/>
                <w:spacing w:val="69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categories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are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already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included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in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loading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rates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for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these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categories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.</w:t>
            </w:r>
          </w:p>
        </w:tc>
      </w:tr>
      <w:tr w:rsidR="002D534E" w:rsidRPr="001A7E5A" w14:paraId="697ABDED" w14:textId="77777777" w:rsidTr="006D6D8A">
        <w:trPr>
          <w:trHeight w:hRule="exact" w:val="25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D89B" w14:textId="77777777" w:rsidR="002D534E" w:rsidRPr="001A7E5A" w:rsidRDefault="002D534E" w:rsidP="006D6D8A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Agriculture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9FA1" w14:textId="7A53358B" w:rsidR="002D534E" w:rsidRPr="001A7E5A" w:rsidRDefault="002D534E" w:rsidP="006D6D8A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Includes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cattle,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grazing,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row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crops,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citrus,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and</w:t>
            </w:r>
            <w:r w:rsidRPr="001A7E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related</w:t>
            </w:r>
            <w:r w:rsidRPr="001A7E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activities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.</w:t>
            </w:r>
          </w:p>
        </w:tc>
      </w:tr>
      <w:tr w:rsidR="002D534E" w:rsidRPr="001A7E5A" w14:paraId="601B0FDC" w14:textId="77777777" w:rsidTr="006D6D8A">
        <w:trPr>
          <w:trHeight w:hRule="exact" w:val="97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1028" w14:textId="77777777" w:rsidR="002D534E" w:rsidRPr="001A7E5A" w:rsidRDefault="002D534E" w:rsidP="006D6D8A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246" w:right="371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Open/</w:t>
            </w:r>
            <w:r w:rsidRPr="001A7E5A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Undeveloped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86F4" w14:textId="77777777" w:rsidR="002D534E" w:rsidRPr="001A7E5A" w:rsidRDefault="002D534E" w:rsidP="006D6D8A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109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Includes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open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space,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barren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land,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undeveloped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land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which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may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occupied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by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native</w:t>
            </w:r>
            <w:r w:rsidRPr="001A7E5A">
              <w:rPr>
                <w:rFonts w:ascii="Times New Roman" w:eastAsia="Times New Roman" w:hAnsi="Times New Roman" w:cs="Times New Roman"/>
                <w:spacing w:val="57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vegetation,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rangeland,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power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lines;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this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land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does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not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include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golf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course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areas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which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are</w:t>
            </w:r>
            <w:r w:rsidRPr="001A7E5A">
              <w:rPr>
                <w:rFonts w:ascii="Times New Roman" w:eastAsia="Times New Roman" w:hAnsi="Times New Roman" w:cs="Times New Roman"/>
                <w:spacing w:val="67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heavily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fertilized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managed;</w:t>
            </w:r>
            <w:r w:rsidRPr="001A7E5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golf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course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areas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have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runoff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characteristics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most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similar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to</w:t>
            </w:r>
            <w:r w:rsidRPr="001A7E5A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single-family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residential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areas</w:t>
            </w:r>
          </w:p>
        </w:tc>
      </w:tr>
      <w:tr w:rsidR="002D534E" w:rsidRPr="001A7E5A" w14:paraId="57EDC6AF" w14:textId="77777777" w:rsidTr="006D6D8A">
        <w:trPr>
          <w:trHeight w:hRule="exact" w:val="49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673B" w14:textId="77777777" w:rsidR="002D534E" w:rsidRPr="001A7E5A" w:rsidRDefault="002D534E" w:rsidP="006D6D8A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370" w:right="489" w:firstLine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Mining/</w:t>
            </w:r>
            <w:r w:rsidRPr="001A7E5A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Extractive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0305" w14:textId="77777777" w:rsidR="002D534E" w:rsidRPr="001A7E5A" w:rsidRDefault="002D534E" w:rsidP="006D6D8A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109" w:right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Includes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wide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variety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of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mining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activities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for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resources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such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phosphate,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sand,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gravel,</w:t>
            </w:r>
            <w:r w:rsidRPr="001A7E5A">
              <w:rPr>
                <w:rFonts w:ascii="Times New Roman" w:eastAsia="Times New Roman" w:hAnsi="Times New Roman" w:cs="Times New Roman"/>
                <w:spacing w:val="53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clay,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shell,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etc.</w:t>
            </w:r>
          </w:p>
        </w:tc>
      </w:tr>
      <w:tr w:rsidR="002D534E" w:rsidRPr="001A7E5A" w14:paraId="72377462" w14:textId="77777777" w:rsidTr="006D6D8A">
        <w:trPr>
          <w:trHeight w:hRule="exact" w:val="49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08C1" w14:textId="77777777" w:rsidR="002D534E" w:rsidRPr="001A7E5A" w:rsidRDefault="002D534E" w:rsidP="006D6D8A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Wetlands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C482" w14:textId="50CA4202" w:rsidR="002D534E" w:rsidRPr="001A7E5A" w:rsidRDefault="002D534E" w:rsidP="006D6D8A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109" w:right="335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Include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wide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range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of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diverse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wetland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types,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such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hardwood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wetlands,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cypress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stands,</w:t>
            </w:r>
            <w:r w:rsidRPr="001A7E5A">
              <w:rPr>
                <w:rFonts w:ascii="Times New Roman" w:eastAsia="Times New Roman" w:hAnsi="Times New Roman" w:cs="Times New Roman"/>
                <w:spacing w:val="63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grassed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wetlands,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freshwater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marsh,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mixed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wetland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associations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.</w:t>
            </w:r>
          </w:p>
        </w:tc>
      </w:tr>
      <w:tr w:rsidR="002D534E" w:rsidRPr="001A7E5A" w14:paraId="2B1A78B6" w14:textId="77777777" w:rsidTr="006D6D8A">
        <w:trPr>
          <w:trHeight w:hRule="exact" w:val="49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C68A" w14:textId="77777777" w:rsidR="002D534E" w:rsidRPr="001A7E5A" w:rsidRDefault="002D534E" w:rsidP="006D6D8A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535" w:right="389" w:hanging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Open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Water/</w:t>
            </w:r>
            <w:r w:rsidRPr="001A7E5A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Lakes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8E8D" w14:textId="5EB7EB49" w:rsidR="002D534E" w:rsidRPr="001A7E5A" w:rsidRDefault="002D534E" w:rsidP="006D6D8A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Land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use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consists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of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open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water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lakes,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rivers,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reservoirs,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and</w:t>
            </w:r>
            <w:r w:rsidRPr="001A7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other</w:t>
            </w:r>
            <w:r w:rsidRPr="001A7E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open</w:t>
            </w:r>
            <w:r w:rsidRPr="001A7E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7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waterbodies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. For the BMP Trains 2020 model, the runoff is zero (ET and infiltration = precipitation)</w:t>
            </w:r>
          </w:p>
        </w:tc>
      </w:tr>
    </w:tbl>
    <w:p w14:paraId="23D99840" w14:textId="4A5A3656" w:rsidR="00FC5DD8" w:rsidRDefault="002D534E" w:rsidP="002D534E">
      <w:pPr>
        <w:spacing w:after="11" w:line="249" w:lineRule="auto"/>
        <w:ind w:left="-5" w:hanging="10"/>
      </w:pPr>
      <w:r w:rsidRPr="001A7E5A">
        <w:rPr>
          <w:rFonts w:ascii="Arial" w:eastAsia="Arial" w:hAnsi="Arial" w:cs="Arial"/>
          <w:sz w:val="20"/>
        </w:rPr>
        <w:t>“Refining the Indian River Lagoon TMDL – Technical Memorandum Report:  Assessment and Evaluation of Model Input Parameters” – Final Report;  Environmental Research &amp; Design, Inc.; July 2013</w:t>
      </w:r>
      <w:r>
        <w:rPr>
          <w:rFonts w:ascii="Arial" w:eastAsia="Arial" w:hAnsi="Arial" w:cs="Arial"/>
          <w:sz w:val="20"/>
        </w:rPr>
        <w:t>.</w:t>
      </w:r>
    </w:p>
    <w:sectPr w:rsidR="00FC5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4E"/>
    <w:rsid w:val="002D534E"/>
    <w:rsid w:val="006F4BC3"/>
    <w:rsid w:val="00C73214"/>
    <w:rsid w:val="00D337F5"/>
    <w:rsid w:val="00FC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B710B"/>
  <w15:chartTrackingRefBased/>
  <w15:docId w15:val="{96A53A80-F926-43F4-BBF9-275B4205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34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Wanielista</dc:creator>
  <cp:keywords/>
  <dc:description/>
  <cp:lastModifiedBy>Martin Wanielista</cp:lastModifiedBy>
  <cp:revision>2</cp:revision>
  <dcterms:created xsi:type="dcterms:W3CDTF">2018-12-03T14:46:00Z</dcterms:created>
  <dcterms:modified xsi:type="dcterms:W3CDTF">2018-12-03T14:46:00Z</dcterms:modified>
</cp:coreProperties>
</file>